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16F" w:rsidRPr="00A6416F" w:rsidRDefault="00A6416F" w:rsidP="00A6416F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6416F">
        <w:rPr>
          <w:rFonts w:ascii="Verdana" w:eastAsia="Times New Roman" w:hAnsi="Verdana" w:cs="Times New Roman"/>
          <w:b/>
          <w:bCs/>
          <w:color w:val="052635"/>
          <w:sz w:val="24"/>
          <w:szCs w:val="24"/>
          <w:lang w:eastAsia="ru-RU"/>
        </w:rPr>
        <w:t>Государственная итоговая аттестация по образовательным программам основного общего образования</w:t>
      </w:r>
    </w:p>
    <w:p w:rsidR="00A6416F" w:rsidRPr="00A6416F" w:rsidRDefault="00A6416F" w:rsidP="00A6416F">
      <w:pPr>
        <w:shd w:val="clear" w:color="auto" w:fill="FFFFFF"/>
        <w:spacing w:after="105" w:line="240" w:lineRule="auto"/>
        <w:jc w:val="center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6416F">
        <w:rPr>
          <w:rFonts w:ascii="Arial" w:eastAsia="Times New Roman" w:hAnsi="Arial" w:cs="Arial"/>
          <w:color w:val="333333"/>
          <w:sz w:val="18"/>
          <w:szCs w:val="18"/>
          <w:lang w:eastAsia="ru-RU"/>
        </w:rPr>
        <w:pict>
          <v:rect id="_x0000_i1025" style="width:467.75pt;height:.75pt" o:hralign="center" o:hrstd="t" o:hrnoshade="t" o:hr="t" fillcolor="#e4e7e9" stroked="f"/>
        </w:pict>
      </w:r>
    </w:p>
    <w:p w:rsidR="00A6416F" w:rsidRPr="00A6416F" w:rsidRDefault="00A6416F" w:rsidP="00A6416F">
      <w:pPr>
        <w:shd w:val="clear" w:color="auto" w:fill="FFFFFF"/>
        <w:spacing w:after="0" w:line="240" w:lineRule="atLeast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A6416F">
        <w:rPr>
          <w:rFonts w:ascii="Arial" w:eastAsia="Times New Roman" w:hAnsi="Arial" w:cs="Arial"/>
          <w:b/>
          <w:bCs/>
          <w:color w:val="000000"/>
          <w:sz w:val="18"/>
          <w:szCs w:val="18"/>
          <w:lang w:eastAsia="ru-RU"/>
        </w:rPr>
        <w:t>Государственная итоговая аттестация девятиклассников: что нового?</w:t>
      </w:r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Скорректирован порядок проведения государственной итоговой аттестации (ГИА) по программам основного общего образования.</w:t>
      </w:r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Так, обучающиеся вправе изменить (дополнить) перечень указанных в заявлении экзаменов только при наличии у них уважительных причин (болезни или иных обстоятельств, подтвержденных документально). Уточнено, что это можно сделать не </w:t>
      </w:r>
      <w:proofErr w:type="gramStart"/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позднее</w:t>
      </w:r>
      <w:proofErr w:type="gramEnd"/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чем за 2 недели (а не за месяц) до начала испытаний.</w:t>
      </w:r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Расширены полномочия Рособрнадзора. Помимо прочего, он направляет в уполномоченные органы регионов, учредителям и загранучреждениям рекомендации по переводу суммы первичных баллов за экзаменационные работы в пятибалльную систему. Организует разработку критериев оценивания работ государственного выпускного экзамена (ГВЭ).</w:t>
      </w:r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Ранее ГИА по обязательным учебным предметам начиналась не ранее 25 мая, по остальным дисциплинам - не ранее 20 апреля текущего года. Теперь все экзамены проводятся с 25 мая. В здании, где расположен пункт проведения экзаменов (ППЭ), выделяется место для личных вещей обучающихся. Прежде такое место организовывалось в аудитории.</w:t>
      </w:r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 xml:space="preserve">Для </w:t>
      </w:r>
      <w:proofErr w:type="gramStart"/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обучающихся</w:t>
      </w:r>
      <w:proofErr w:type="gramEnd"/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имеющих </w:t>
      </w:r>
      <w:proofErr w:type="spellStart"/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медпоказания</w:t>
      </w:r>
      <w:proofErr w:type="spellEnd"/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для обучения на дому и соответствующие рекомендации </w:t>
      </w:r>
      <w:proofErr w:type="spellStart"/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психолого-медико-педагогической</w:t>
      </w:r>
      <w:proofErr w:type="spellEnd"/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комиссии, экзамен организуется на дому.</w:t>
      </w:r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В ППЭ присутствует в т. ч. экзаменатор-собеседник для проведения ГВЭ в устной форме, а также эксперты, оценивающие выполнение лабораторных работ по химии.</w:t>
      </w:r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proofErr w:type="gramStart"/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Установлено, что экзаменационные работы обучающихся хранятся в местах, определенных уполномоченным органом региона, </w:t>
      </w:r>
      <w:proofErr w:type="spellStart"/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МИДом</w:t>
      </w:r>
      <w:proofErr w:type="spellEnd"/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России, учредителем, до 31 декабря текущего года.</w:t>
      </w:r>
      <w:proofErr w:type="gramEnd"/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 истечении указанного срока они уничтожаются.</w:t>
      </w:r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Непосредственно по завершении обработки и проверки экзаменационных работ региональный центр обработки информации направляет в уполномоченную организацию полученные результаты.</w:t>
      </w:r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A6416F">
        <w:rPr>
          <w:rFonts w:ascii="Arial" w:eastAsia="Times New Roman" w:hAnsi="Arial" w:cs="Arial"/>
          <w:color w:val="FF0000"/>
          <w:sz w:val="18"/>
          <w:szCs w:val="18"/>
          <w:lang w:eastAsia="ru-RU"/>
        </w:rPr>
        <w:t>Приказ Минобрнауки России о внесении изменений в Порядок проведения ГИА 9 размещен в разделе документы.</w:t>
      </w:r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</w:r>
      <w:r w:rsidRPr="00A6416F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 </w:t>
      </w:r>
    </w:p>
    <w:p w:rsidR="00A6416F" w:rsidRPr="00A6416F" w:rsidRDefault="00A6416F" w:rsidP="00A6416F">
      <w:p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6416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Государственная итоговая аттестация по образовательным программам основного общего образования (далее – ГИА) в 2015 году на территории Ростовской области будет проводиться  в  соответствии  с принятыми нормативными правовыми актами:</w:t>
      </w:r>
    </w:p>
    <w:p w:rsidR="00A6416F" w:rsidRPr="00A6416F" w:rsidRDefault="00A6416F" w:rsidP="00A6416F">
      <w:pPr>
        <w:numPr>
          <w:ilvl w:val="0"/>
          <w:numId w:val="1"/>
        </w:numPr>
        <w:shd w:val="clear" w:color="auto" w:fill="FFFFFF"/>
        <w:spacing w:after="0" w:line="240" w:lineRule="atLeast"/>
        <w:ind w:left="3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A6416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образования», утвержденной постановлением Правительства Российской Федерации от 31.08.2013</w:t>
      </w:r>
      <w:proofErr w:type="gramEnd"/>
      <w:r w:rsidRPr="00A6416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№ 755;</w:t>
      </w:r>
    </w:p>
    <w:p w:rsidR="00A6416F" w:rsidRPr="00A6416F" w:rsidRDefault="00A6416F" w:rsidP="00A6416F">
      <w:pPr>
        <w:numPr>
          <w:ilvl w:val="0"/>
          <w:numId w:val="1"/>
        </w:numPr>
        <w:shd w:val="clear" w:color="auto" w:fill="FFFFFF"/>
        <w:spacing w:after="0" w:line="240" w:lineRule="atLeast"/>
        <w:ind w:left="3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6416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«Порядок аккредитации общественных  наблюдателей», утвержденный  приказом Минобрнауки  России  от 28.06.2013 № 491;</w:t>
      </w:r>
    </w:p>
    <w:p w:rsidR="00A6416F" w:rsidRPr="00A6416F" w:rsidRDefault="00A6416F" w:rsidP="00A6416F">
      <w:pPr>
        <w:numPr>
          <w:ilvl w:val="0"/>
          <w:numId w:val="1"/>
        </w:numPr>
        <w:shd w:val="clear" w:color="auto" w:fill="FFFFFF"/>
        <w:spacing w:after="0" w:line="240" w:lineRule="atLeast"/>
        <w:ind w:left="3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6416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«Порядок проведения государственной итоговой аттестации по образовательным программам основного общего образования», утвержденный  приказом  Минобрнауки России  от 25.12.2013 №1394.</w:t>
      </w:r>
    </w:p>
    <w:p w:rsidR="00A6416F" w:rsidRPr="00A6416F" w:rsidRDefault="00A6416F" w:rsidP="00A6416F">
      <w:p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6416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 сайте ФГБНУ «Федеральный институт педагогических измерений» (http://fipi.ru/) размещены демоверсии ОГЭ 2015 и открытый банк заданий ГИА.</w:t>
      </w:r>
    </w:p>
    <w:p w:rsidR="00A6416F" w:rsidRPr="00A6416F" w:rsidRDefault="00A6416F" w:rsidP="00A6416F">
      <w:p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6416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На сайте ФГБУ "Федеральный центр тестирования" (</w:t>
      </w:r>
      <w:hyperlink r:id="rId5" w:history="1">
        <w:r w:rsidRPr="00A6416F">
          <w:rPr>
            <w:rFonts w:ascii="Arial" w:eastAsia="Times New Roman" w:hAnsi="Arial" w:cs="Arial"/>
            <w:color w:val="407AB2"/>
            <w:sz w:val="18"/>
            <w:szCs w:val="18"/>
            <w:u w:val="single"/>
            <w:lang w:eastAsia="ru-RU"/>
          </w:rPr>
          <w:t>http://www.rustest.ru/</w:t>
        </w:r>
      </w:hyperlink>
      <w:r w:rsidRPr="00A6416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) размещены презентации выступлений участников семинара «Совершенствование технологий проведения государственной итоговой аттестации по образовательным программам основного общего образования и подходы к формированию моделей специализированных центров проведения экзаменов».</w:t>
      </w:r>
    </w:p>
    <w:p w:rsidR="00A6416F" w:rsidRPr="00A6416F" w:rsidRDefault="00A6416F" w:rsidP="00A6416F">
      <w:pPr>
        <w:shd w:val="clear" w:color="auto" w:fill="FFFFFF"/>
        <w:spacing w:before="100" w:beforeAutospacing="1" w:after="100" w:afterAutospacing="1" w:line="240" w:lineRule="atLeast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A6416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Обязательные учебные предметы при прохождении ГИА (независимо от формы проведения ГИА) в 2015 году являются русский язык и математика. </w:t>
      </w:r>
      <w:proofErr w:type="gramStart"/>
      <w:r w:rsidRPr="00A6416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Выпускник на добровольной основе может выбрать учебные предметы </w:t>
      </w:r>
      <w:r w:rsidRPr="00A6416F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по выбору: литературу, физику, химию, биологию, географию, историю, обществознание, иностранный язык (английский, немецкий, французский и испанский языки), информатику и информационно-коммуникационные технологии (ИКТ) для прохождения ГИА.</w:t>
      </w:r>
      <w:proofErr w:type="gramEnd"/>
    </w:p>
    <w:p w:rsidR="00150740" w:rsidRDefault="00150740"/>
    <w:sectPr w:rsidR="00150740" w:rsidSect="00150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91CDE"/>
    <w:multiLevelType w:val="multilevel"/>
    <w:tmpl w:val="5C046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416F"/>
    <w:rsid w:val="00043A82"/>
    <w:rsid w:val="00150740"/>
    <w:rsid w:val="00262D65"/>
    <w:rsid w:val="004F1B69"/>
    <w:rsid w:val="005C1B7F"/>
    <w:rsid w:val="009146EA"/>
    <w:rsid w:val="00A641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41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7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826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19304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808972">
                      <w:marLeft w:val="30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180109">
                          <w:marLeft w:val="0"/>
                          <w:marRight w:val="0"/>
                          <w:marTop w:val="105"/>
                          <w:marBottom w:val="10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ustes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3524</Characters>
  <Application>Microsoft Office Word</Application>
  <DocSecurity>0</DocSecurity>
  <Lines>29</Lines>
  <Paragraphs>8</Paragraphs>
  <ScaleCrop>false</ScaleCrop>
  <Company>Krokoz™</Company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Леванчук</dc:creator>
  <cp:keywords/>
  <dc:description/>
  <cp:lastModifiedBy>Леванчук</cp:lastModifiedBy>
  <cp:revision>2</cp:revision>
  <dcterms:created xsi:type="dcterms:W3CDTF">2015-02-06T12:02:00Z</dcterms:created>
  <dcterms:modified xsi:type="dcterms:W3CDTF">2015-02-06T12:02:00Z</dcterms:modified>
</cp:coreProperties>
</file>